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77C" w:rsidRPr="0025477C" w:rsidRDefault="0025477C" w:rsidP="002547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77C">
        <w:rPr>
          <w:rFonts w:ascii="Times New Roman" w:hAnsi="Times New Roman" w:cs="Times New Roman"/>
          <w:b/>
          <w:sz w:val="28"/>
          <w:szCs w:val="28"/>
        </w:rPr>
        <w:t>ИТОГИ РАБОТЫ СОВЕТА СОРТАВАЛЬСКОГО</w:t>
      </w:r>
    </w:p>
    <w:p w:rsidR="0025477C" w:rsidRPr="0025477C" w:rsidRDefault="0025477C" w:rsidP="002547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477C">
        <w:rPr>
          <w:rFonts w:ascii="Times New Roman" w:hAnsi="Times New Roman" w:cs="Times New Roman"/>
          <w:b/>
          <w:sz w:val="28"/>
          <w:szCs w:val="28"/>
        </w:rPr>
        <w:t>МУНИЦИПАЛЬНОГО РАЙОНА ЗА 2015 ГОД</w:t>
      </w:r>
    </w:p>
    <w:p w:rsidR="0025477C" w:rsidRDefault="0025477C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B1CA5" w:rsidRDefault="006B1CA5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системе органов местного самоуправления представительному органу местного самоуправления – Совету муниципального образования отводится особое место,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поскольку, именно он непосредственно выражает волю всего населения муниципального образования, принимает от его имени решения, действующие на всей территории муниципального образования – Сортавальский муниципальный район.</w:t>
      </w:r>
    </w:p>
    <w:p w:rsidR="006B1CA5" w:rsidRDefault="006B1CA5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Обязанностью председателя Совета депутатов является представление отчета представительного органа избирателям района. Во исполнение данного правового положения представляю вам информацию об итогах работы  Совета Сортавальского муниципального района за 2015 год и приоритетных задачах, которые стоят перед депутатским корпусом в 2016 году.</w:t>
      </w:r>
    </w:p>
    <w:p w:rsidR="00721A12" w:rsidRDefault="00721A12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Совет Сортавальского муниципального района в действующем составе был сформирован на муниципальных выборах в 2013 году в количестве 15 человек. Все депутаты осуществляют свою деятельность на безвозмездной основе. Совет сформирован по принципу делегирования – в состав Совета района входят главы пяти поселений и по два депутата от каждого представительного органа поселения.</w:t>
      </w:r>
    </w:p>
    <w:p w:rsidR="00721A12" w:rsidRDefault="00721A12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2014 года Совет Сортавальского муниципального района имеет статус юридического лица.</w:t>
      </w:r>
    </w:p>
    <w:p w:rsidR="00721A12" w:rsidRDefault="00721A12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Как  и прежде, работа по основным направлениям деятельности Совета осуществлялась </w:t>
      </w:r>
      <w:r w:rsidR="00925027">
        <w:rPr>
          <w:rFonts w:ascii="Times New Roman" w:hAnsi="Times New Roman" w:cs="Times New Roman"/>
          <w:sz w:val="28"/>
          <w:szCs w:val="28"/>
        </w:rPr>
        <w:t>в различных формах, таких как:</w:t>
      </w:r>
    </w:p>
    <w:p w:rsidR="00925027" w:rsidRDefault="00925027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заседаниях Совета;</w:t>
      </w:r>
    </w:p>
    <w:p w:rsidR="00925027" w:rsidRDefault="00925027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работе постоянных комиссий;</w:t>
      </w:r>
    </w:p>
    <w:p w:rsidR="00925027" w:rsidRDefault="00925027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проектов муниципальных нормативных актов;</w:t>
      </w:r>
    </w:p>
    <w:p w:rsidR="00925027" w:rsidRDefault="00925027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депутатский запрос, обращение;</w:t>
      </w:r>
    </w:p>
    <w:p w:rsidR="00925027" w:rsidRDefault="00925027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работа с избирателями;</w:t>
      </w:r>
    </w:p>
    <w:p w:rsidR="00925027" w:rsidRDefault="00925027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работе совместных комиссий.</w:t>
      </w:r>
    </w:p>
    <w:p w:rsidR="00925027" w:rsidRDefault="00925027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Деятельность Совета депутатов проходила  в тесном и конструктивном сотрудничестве с администрацией Сортавальского муниципального района, администрациями городских и сельских поселений, прокуратурой города и иными службами и организациями района.</w:t>
      </w:r>
    </w:p>
    <w:p w:rsidR="00925027" w:rsidRDefault="009A2048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своей работ</w:t>
      </w:r>
      <w:r w:rsidR="00925027">
        <w:rPr>
          <w:rFonts w:ascii="Times New Roman" w:hAnsi="Times New Roman" w:cs="Times New Roman"/>
          <w:sz w:val="28"/>
          <w:szCs w:val="28"/>
        </w:rPr>
        <w:t>е Совет Сортавальского муниципального района руководствовался нормами федерального и регионального законодательства, Уставом района, Регламентом Совета депутатов.</w:t>
      </w:r>
    </w:p>
    <w:p w:rsidR="00925027" w:rsidRDefault="00925027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Депутатами рассмотрено и принято 65 решений</w:t>
      </w:r>
      <w:r w:rsidR="0035750B">
        <w:rPr>
          <w:rFonts w:ascii="Times New Roman" w:hAnsi="Times New Roman" w:cs="Times New Roman"/>
          <w:sz w:val="28"/>
          <w:szCs w:val="28"/>
        </w:rPr>
        <w:t>, проведено 11 заседаний.</w:t>
      </w:r>
    </w:p>
    <w:p w:rsidR="00181AED" w:rsidRDefault="00181AED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Безусловно, ключевыми вопросами, рассматриваемыми Советом депутатов являются вопросы утверждения бюджета Сортавальского муниципального района и отчета о его исполнении. В течение 2015 года Советом вносились изменения и дополнения в решение о бюджете (8 решений).</w:t>
      </w:r>
    </w:p>
    <w:p w:rsidR="00181AED" w:rsidRDefault="00181AED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достижения этих целей будет продолжена работа по решению задач, обеспечивающих:</w:t>
      </w:r>
    </w:p>
    <w:p w:rsidR="00181AED" w:rsidRDefault="00181AED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благоприятных условий для социально-экономического развития района и привлечения инвестиций;</w:t>
      </w:r>
    </w:p>
    <w:p w:rsidR="00181AED" w:rsidRDefault="00181AED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реализация мер, направленных на увеличение налоговых и неналоговых доходов бюджета района;</w:t>
      </w:r>
    </w:p>
    <w:p w:rsidR="00181AED" w:rsidRDefault="00181AED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повышение эффективности управления муниципальным имуществом;</w:t>
      </w:r>
    </w:p>
    <w:p w:rsidR="00181AED" w:rsidRDefault="00181AED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совершенствование межбюджетных отношений;</w:t>
      </w:r>
    </w:p>
    <w:p w:rsidR="00181AED" w:rsidRDefault="00181AED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определение приоритетов и целей</w:t>
      </w:r>
      <w:r>
        <w:rPr>
          <w:rFonts w:ascii="Times New Roman" w:hAnsi="Times New Roman" w:cs="Times New Roman"/>
          <w:sz w:val="28"/>
          <w:szCs w:val="28"/>
        </w:rPr>
        <w:tab/>
        <w:t xml:space="preserve"> использования бюджетных средств;</w:t>
      </w:r>
    </w:p>
    <w:p w:rsidR="00181AED" w:rsidRDefault="00181AED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в федеральных и республиканских целевых программах;</w:t>
      </w:r>
    </w:p>
    <w:p w:rsidR="00181AED" w:rsidRDefault="00181AED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ограничение размера бюджетного дефицита в целях сохранения устойчивости </w:t>
      </w:r>
      <w:r w:rsidR="00C7547F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1AED" w:rsidRDefault="00181AED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бюджета района в 2015 году Советом депутатов было рассмотрено и принято решение «Об утверждении отчета об исполнении</w:t>
      </w:r>
      <w:r w:rsidR="00D8053E">
        <w:rPr>
          <w:rFonts w:ascii="Times New Roman" w:hAnsi="Times New Roman" w:cs="Times New Roman"/>
          <w:sz w:val="28"/>
          <w:szCs w:val="28"/>
        </w:rPr>
        <w:t xml:space="preserve"> бюджета Сортавальского муниципального района за 2014 год». Одним из итогов работы Совета депутатов в 2015 году стало принятие решения Совета Депутатов «О бюджете Сортавальского муниципального  района на </w:t>
      </w:r>
      <w:r w:rsidR="005A06C4">
        <w:rPr>
          <w:rFonts w:ascii="Times New Roman" w:hAnsi="Times New Roman" w:cs="Times New Roman"/>
          <w:sz w:val="28"/>
          <w:szCs w:val="28"/>
        </w:rPr>
        <w:t>2016 год». Бюджет района направлен на развитие социальной сферы, на поддержание сбалансированности бюджета, реализацию политики сдерживания расходов и недопущение образования муниципального долга.</w:t>
      </w:r>
    </w:p>
    <w:p w:rsidR="005A06C4" w:rsidRDefault="005A06C4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исключительной компетенции Совета депутатов находятся вопросы определения порядка управления и распоряжения имуществом, находящимся в муниципальной собственности. В этом направлении в 2015 году Советом депутатов района было принято  19 решений.</w:t>
      </w:r>
    </w:p>
    <w:p w:rsidR="006F2064" w:rsidRDefault="005A06C4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750B"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 – ФЗ «Об общих принципах организации местного самоуправления в РФ» и Федеральным законом от 21.12.2001г. № 178-ФЗ</w:t>
      </w:r>
      <w:r>
        <w:rPr>
          <w:rFonts w:ascii="Times New Roman" w:hAnsi="Times New Roman" w:cs="Times New Roman"/>
          <w:sz w:val="28"/>
          <w:szCs w:val="28"/>
        </w:rPr>
        <w:t xml:space="preserve"> «О приватизации государственного и муниципального имущества», Советом депутатов принято решение «Об утверждении программы приватизации муниципального имущества на 201</w:t>
      </w:r>
      <w:r w:rsidR="006F2064">
        <w:rPr>
          <w:rFonts w:ascii="Times New Roman" w:hAnsi="Times New Roman" w:cs="Times New Roman"/>
          <w:sz w:val="28"/>
          <w:szCs w:val="28"/>
        </w:rPr>
        <w:t xml:space="preserve">6 год», что обусловлено необходимостью создания условий для развития рыночных отношений и устойчивого экономического развития в Сортавальском </w:t>
      </w:r>
      <w:r w:rsidR="006F2064">
        <w:rPr>
          <w:rFonts w:ascii="Times New Roman" w:hAnsi="Times New Roman" w:cs="Times New Roman"/>
          <w:sz w:val="28"/>
          <w:szCs w:val="28"/>
        </w:rPr>
        <w:lastRenderedPageBreak/>
        <w:t>муниципальном районе, а также</w:t>
      </w:r>
      <w:proofErr w:type="gramEnd"/>
      <w:r w:rsidR="006F2064">
        <w:rPr>
          <w:rFonts w:ascii="Times New Roman" w:hAnsi="Times New Roman" w:cs="Times New Roman"/>
          <w:sz w:val="28"/>
          <w:szCs w:val="28"/>
        </w:rPr>
        <w:t xml:space="preserve"> увеличения поступлений в бюджет на 2016 год за счет средств от приватизации указанного имущества. </w:t>
      </w:r>
    </w:p>
    <w:p w:rsidR="006F2064" w:rsidRDefault="006F2064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года вносились изменения и дополнения в Программу приватизации муниципального имущества на 2015 год (3 решения).</w:t>
      </w:r>
    </w:p>
    <w:p w:rsidR="004B794B" w:rsidRPr="0025477C" w:rsidRDefault="006F2064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B794B" w:rsidRPr="0025477C">
        <w:rPr>
          <w:rFonts w:ascii="Times New Roman" w:hAnsi="Times New Roman" w:cs="Times New Roman"/>
          <w:sz w:val="28"/>
          <w:szCs w:val="28"/>
        </w:rPr>
        <w:t xml:space="preserve">В 2015 году Советом депутатов было одобрено решение о внесении изменений в структуру администрации Сортавальского муниципального района, благодаря которому в администрации был создан отдел жилищно-коммунального хозяйства. </w:t>
      </w:r>
    </w:p>
    <w:p w:rsidR="005A06C4" w:rsidRPr="0025477C" w:rsidRDefault="004B794B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5477C">
        <w:rPr>
          <w:rFonts w:ascii="Times New Roman" w:hAnsi="Times New Roman" w:cs="Times New Roman"/>
          <w:sz w:val="28"/>
          <w:szCs w:val="28"/>
        </w:rPr>
        <w:t xml:space="preserve">Это решение было принято в связи с передачей на уровень района полномочий по жилищно-коммунальному хозяйству от </w:t>
      </w:r>
      <w:proofErr w:type="spellStart"/>
      <w:r w:rsidRPr="0025477C">
        <w:rPr>
          <w:rFonts w:ascii="Times New Roman" w:hAnsi="Times New Roman" w:cs="Times New Roman"/>
          <w:sz w:val="28"/>
          <w:szCs w:val="28"/>
        </w:rPr>
        <w:t>Кааламского</w:t>
      </w:r>
      <w:proofErr w:type="spellEnd"/>
      <w:r w:rsidRPr="0025477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5477C">
        <w:rPr>
          <w:rFonts w:ascii="Times New Roman" w:hAnsi="Times New Roman" w:cs="Times New Roman"/>
          <w:sz w:val="28"/>
          <w:szCs w:val="28"/>
        </w:rPr>
        <w:t>Хаапалампинского</w:t>
      </w:r>
      <w:proofErr w:type="spellEnd"/>
      <w:r w:rsidRPr="0025477C">
        <w:rPr>
          <w:rFonts w:ascii="Times New Roman" w:hAnsi="Times New Roman" w:cs="Times New Roman"/>
          <w:sz w:val="28"/>
          <w:szCs w:val="28"/>
        </w:rPr>
        <w:t xml:space="preserve"> сельских поселений.</w:t>
      </w:r>
    </w:p>
    <w:p w:rsidR="004B794B" w:rsidRDefault="0025477C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6D80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законодательства по регистрации муниципальных правовых актов в 2015 году осуществлялась работа по подготовке и представлению муниципальных правовых актов, принятых представительным органом для включения в Регистр муниципальных нормативных актов Республики Карелия. Данная работа проводится в целях систематизации и учета муниципальных нормативных правовых актов, а также реализации конституционного права граждан на ознакомление с документами, непосредственно </w:t>
      </w:r>
      <w:proofErr w:type="gramStart"/>
      <w:r w:rsidR="003F6D80">
        <w:rPr>
          <w:rFonts w:ascii="Times New Roman" w:hAnsi="Times New Roman" w:cs="Times New Roman"/>
          <w:sz w:val="28"/>
          <w:szCs w:val="28"/>
        </w:rPr>
        <w:t>затрагивающим</w:t>
      </w:r>
      <w:proofErr w:type="gramEnd"/>
      <w:r w:rsidR="003F6D80">
        <w:rPr>
          <w:rFonts w:ascii="Times New Roman" w:hAnsi="Times New Roman" w:cs="Times New Roman"/>
          <w:sz w:val="28"/>
          <w:szCs w:val="28"/>
        </w:rPr>
        <w:t xml:space="preserve"> их права и свободы.</w:t>
      </w:r>
    </w:p>
    <w:p w:rsidR="003F6D80" w:rsidRDefault="003F6D80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все проекты решений проходят антикоррупционную экспертизу.</w:t>
      </w:r>
    </w:p>
    <w:p w:rsidR="003F6D80" w:rsidRDefault="00BA1FED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заседаниях Совета депутатов </w:t>
      </w:r>
      <w:r w:rsidR="003F6D80">
        <w:rPr>
          <w:rFonts w:ascii="Times New Roman" w:hAnsi="Times New Roman" w:cs="Times New Roman"/>
          <w:sz w:val="28"/>
          <w:szCs w:val="28"/>
        </w:rPr>
        <w:t xml:space="preserve"> были заслушаны</w:t>
      </w:r>
      <w:r>
        <w:rPr>
          <w:rFonts w:ascii="Times New Roman" w:hAnsi="Times New Roman" w:cs="Times New Roman"/>
          <w:sz w:val="28"/>
          <w:szCs w:val="28"/>
        </w:rPr>
        <w:t xml:space="preserve"> отчеты начальника отделения МВД РФ по Сортавальскому району, руководителя Финансового управления, председателя контрольно-счетного комитета, а также доклады ответственных лиц о подготовке к празднования 95-летия Республики Карелия, строительству Физкультурно-оздоровительного комплекса, ввода в эксплуатацию блока «В» Центральной районной больницы.</w:t>
      </w:r>
      <w:proofErr w:type="gramEnd"/>
    </w:p>
    <w:p w:rsidR="00BA1FED" w:rsidRDefault="00BA1FED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истекший период на имя Председателя Совета поступило </w:t>
      </w:r>
      <w:r w:rsidR="00810ED0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 xml:space="preserve">устных и письменных обращений. Анализ поступивших обращений показал, что по-прежнему высоким остается количество обращений по проблемам жилищно-коммунального хозяйства, а также земельным вопросам. Проведено более </w:t>
      </w:r>
      <w:r w:rsidR="0025477C">
        <w:rPr>
          <w:rFonts w:ascii="Times New Roman" w:hAnsi="Times New Roman" w:cs="Times New Roman"/>
          <w:sz w:val="28"/>
          <w:szCs w:val="28"/>
        </w:rPr>
        <w:t>38</w:t>
      </w:r>
      <w:r>
        <w:rPr>
          <w:rFonts w:ascii="Times New Roman" w:hAnsi="Times New Roman" w:cs="Times New Roman"/>
          <w:sz w:val="28"/>
          <w:szCs w:val="28"/>
        </w:rPr>
        <w:t xml:space="preserve"> личных встреч с жителями нашего района с обсуждением проблем наших граждан.</w:t>
      </w:r>
    </w:p>
    <w:p w:rsidR="00920EFE" w:rsidRDefault="00920EFE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широкого, оперативного, объективного и свободного распространения информации - деятельность Совета депутатов регулярно освещалась в районной газетой «Ладога Сортавала» и официальном сайте администрации Сортавальского муниципального района.</w:t>
      </w:r>
    </w:p>
    <w:p w:rsidR="00920EFE" w:rsidRDefault="00920EFE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2016 году нам предстоит закрепить все положительные тенденции года ушедшего. Это значит совершенствовать законодательство, которое </w:t>
      </w:r>
      <w:r>
        <w:rPr>
          <w:rFonts w:ascii="Times New Roman" w:hAnsi="Times New Roman" w:cs="Times New Roman"/>
          <w:sz w:val="28"/>
          <w:szCs w:val="28"/>
        </w:rPr>
        <w:lastRenderedPageBreak/>
        <w:t>способствует развитию экономики района, укреплять позиции социальной защищенности жителей нашего района.</w:t>
      </w:r>
    </w:p>
    <w:p w:rsidR="00920EFE" w:rsidRDefault="00920EFE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направлениями работы Совета депутатов в 2016 году будут являться:</w:t>
      </w:r>
    </w:p>
    <w:p w:rsidR="00920EFE" w:rsidRDefault="00920EFE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реализации положений Федерального закона № 131-ФЗ;</w:t>
      </w:r>
    </w:p>
    <w:p w:rsidR="00920EFE" w:rsidRDefault="00920EFE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приведение муниципальных правовых актов в соответствие с изменениями действующего законодательства;</w:t>
      </w:r>
    </w:p>
    <w:p w:rsidR="00920EFE" w:rsidRDefault="00920EFE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вопросов социальной политики;</w:t>
      </w:r>
    </w:p>
    <w:p w:rsidR="00920EFE" w:rsidRDefault="00920EFE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для экономического роста в районе;</w:t>
      </w:r>
    </w:p>
    <w:p w:rsidR="00920EFE" w:rsidRDefault="00920EFE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2016 году нам вместе предстоит выбрать депутатов Законодательного Собрания Республики Карелия. Выборы – это не просто механическая процедура</w:t>
      </w:r>
      <w:r w:rsidR="0019008A">
        <w:rPr>
          <w:rFonts w:ascii="Times New Roman" w:hAnsi="Times New Roman" w:cs="Times New Roman"/>
          <w:sz w:val="28"/>
          <w:szCs w:val="28"/>
        </w:rPr>
        <w:t>. Любые выборы влекут за собой последствия – мы выбираем ту власть, которая будет вести нашу Республику по пути развития в ближайшие годы. Для дальнейшего успешного решения, стоящих перед Республикой Карелия задач, мы должны сделать правильный выбор и помочь сориентироваться нашим избирателям.</w:t>
      </w:r>
    </w:p>
    <w:p w:rsidR="0019008A" w:rsidRPr="004B794B" w:rsidRDefault="0019008A" w:rsidP="006B1C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Подводя итоги работы за 2015 год необходимо отметить, что Совет работал эффективно, решая проблемы, создавая нормативную правовую базу, определяющую нормы и правила, по которым живет район. Предстоит сделать еще больше. 2016 год обещает быть не менее напряженным, наполненным новыми событиями, требующими от  нас, депутатов, еще более ответственного, инициативного подхода к своей деятельности и напряженного труда. Поэтому, обращаясь к своим коллегам по депутатскому корпусу, прошу их не забывать о том, что наша с вами повседневная деятельность должна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строится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 благо населения нашего района</w:t>
      </w:r>
      <w:r w:rsidR="002C5C5C">
        <w:rPr>
          <w:rFonts w:ascii="Times New Roman" w:hAnsi="Times New Roman" w:cs="Times New Roman"/>
          <w:sz w:val="28"/>
          <w:szCs w:val="28"/>
        </w:rPr>
        <w:t>. И помнить, что, пусть все мы разные и имеем разные мнения, но район у нас один, и наша общая первоочередная задача – сделать все от нас зависящее для его процветания и создания лучших условий для жизни наших избирателей.</w:t>
      </w:r>
    </w:p>
    <w:sectPr w:rsidR="0019008A" w:rsidRPr="004B7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2A59"/>
    <w:multiLevelType w:val="multilevel"/>
    <w:tmpl w:val="88B40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2F636F"/>
    <w:multiLevelType w:val="multilevel"/>
    <w:tmpl w:val="AE767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A300A6"/>
    <w:multiLevelType w:val="multilevel"/>
    <w:tmpl w:val="0066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B33ACA"/>
    <w:multiLevelType w:val="multilevel"/>
    <w:tmpl w:val="17D6B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1CC6D8F"/>
    <w:multiLevelType w:val="multilevel"/>
    <w:tmpl w:val="A7143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E96"/>
    <w:rsid w:val="00181AED"/>
    <w:rsid w:val="0019008A"/>
    <w:rsid w:val="0025477C"/>
    <w:rsid w:val="002C5C5C"/>
    <w:rsid w:val="0035750B"/>
    <w:rsid w:val="003A59D0"/>
    <w:rsid w:val="003B15CF"/>
    <w:rsid w:val="003F6D80"/>
    <w:rsid w:val="004B794B"/>
    <w:rsid w:val="005270D4"/>
    <w:rsid w:val="005A06C4"/>
    <w:rsid w:val="00625F27"/>
    <w:rsid w:val="006B1CA5"/>
    <w:rsid w:val="006F2064"/>
    <w:rsid w:val="00721A12"/>
    <w:rsid w:val="00810ED0"/>
    <w:rsid w:val="00920EFE"/>
    <w:rsid w:val="00925027"/>
    <w:rsid w:val="00973AC1"/>
    <w:rsid w:val="009A2048"/>
    <w:rsid w:val="00B26E96"/>
    <w:rsid w:val="00BA1FED"/>
    <w:rsid w:val="00C555B2"/>
    <w:rsid w:val="00C7547F"/>
    <w:rsid w:val="00D8053E"/>
    <w:rsid w:val="00DB1FC1"/>
    <w:rsid w:val="00F21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25F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5F2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5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5F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625F27"/>
  </w:style>
  <w:style w:type="paragraph" w:styleId="a6">
    <w:name w:val="Balloon Text"/>
    <w:basedOn w:val="a"/>
    <w:link w:val="a7"/>
    <w:uiPriority w:val="99"/>
    <w:semiHidden/>
    <w:unhideWhenUsed/>
    <w:rsid w:val="009A2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20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25F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5F27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5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25F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mw-headline">
    <w:name w:val="mw-headline"/>
    <w:basedOn w:val="a0"/>
    <w:rsid w:val="00625F27"/>
  </w:style>
  <w:style w:type="paragraph" w:styleId="a6">
    <w:name w:val="Balloon Text"/>
    <w:basedOn w:val="a"/>
    <w:link w:val="a7"/>
    <w:uiPriority w:val="99"/>
    <w:semiHidden/>
    <w:unhideWhenUsed/>
    <w:rsid w:val="009A20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20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СМР орг.отдел</Company>
  <LinksUpToDate>false</LinksUpToDate>
  <CharactersWithSpaces>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XXxXXXXX-xXX</dc:creator>
  <cp:keywords/>
  <dc:description/>
  <cp:lastModifiedBy>XXxXXXXX-xXX</cp:lastModifiedBy>
  <cp:revision>14</cp:revision>
  <cp:lastPrinted>2016-03-31T09:31:00Z</cp:lastPrinted>
  <dcterms:created xsi:type="dcterms:W3CDTF">2015-11-18T11:04:00Z</dcterms:created>
  <dcterms:modified xsi:type="dcterms:W3CDTF">2016-03-31T09:32:00Z</dcterms:modified>
</cp:coreProperties>
</file>